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B" w:rsidRPr="00A17D6B" w:rsidRDefault="0054607F" w:rsidP="00A17D6B">
      <w:pPr>
        <w:shd w:val="clear" w:color="auto" w:fill="FFFFFF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7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Дошкольная о</w:t>
      </w:r>
      <w:r w:rsidR="00202C1B" w:rsidRPr="00A17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бразовательная организация </w:t>
      </w:r>
      <w:r w:rsidR="00B82795" w:rsidRPr="00A17D6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МБДОУ </w:t>
      </w:r>
      <w:r w:rsidR="00044A35" w:rsidRPr="00A17D6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№ 204</w:t>
      </w:r>
    </w:p>
    <w:p w:rsidR="00150AA9" w:rsidRPr="007F761E" w:rsidRDefault="00E6015E" w:rsidP="00A17D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реализуемые в ДОУ современные образовательные программы, обеспечивающие качество дошкольного образования </w:t>
      </w:r>
      <w:r w:rsidR="00A53E37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</w:t>
      </w:r>
      <w:r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ФГОС ДО</w:t>
      </w:r>
      <w:r w:rsidR="00150AA9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150AA9" w:rsidRPr="007F761E" w:rsidRDefault="00191397" w:rsidP="00A17D6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группах </w:t>
      </w:r>
      <w:r w:rsidR="00534A63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раннего возраста (</w:t>
      </w:r>
      <w:r w:rsidR="00150AA9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3 лет)</w:t>
      </w:r>
      <w:r w:rsidR="00B82795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 w:rsidR="00B82795" w:rsidRPr="007F761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нет групп</w:t>
      </w:r>
    </w:p>
    <w:p w:rsidR="00150AA9" w:rsidRPr="007F761E" w:rsidRDefault="00150AA9" w:rsidP="00A17D6B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40036" w:rsidRPr="007F761E" w:rsidRDefault="00191397" w:rsidP="00A17D6B">
      <w:pPr>
        <w:pStyle w:val="Default"/>
        <w:ind w:left="567"/>
        <w:jc w:val="both"/>
        <w:rPr>
          <w:b/>
          <w:u w:val="single"/>
        </w:rPr>
      </w:pPr>
      <w:r w:rsidRPr="007F761E">
        <w:rPr>
          <w:rFonts w:eastAsia="Times New Roman"/>
          <w:b/>
          <w:color w:val="222222"/>
          <w:u w:val="single"/>
          <w:lang w:eastAsia="ru-RU"/>
        </w:rPr>
        <w:t xml:space="preserve">в группах </w:t>
      </w:r>
      <w:r w:rsidR="00A53E37" w:rsidRPr="007F761E">
        <w:rPr>
          <w:rFonts w:eastAsia="Times New Roman"/>
          <w:b/>
          <w:color w:val="222222"/>
          <w:u w:val="single"/>
          <w:lang w:eastAsia="ru-RU"/>
        </w:rPr>
        <w:t>м</w:t>
      </w:r>
      <w:r w:rsidR="00150AA9" w:rsidRPr="007F761E">
        <w:rPr>
          <w:rFonts w:eastAsia="Times New Roman"/>
          <w:b/>
          <w:color w:val="222222"/>
          <w:u w:val="single"/>
          <w:lang w:eastAsia="ru-RU"/>
        </w:rPr>
        <w:t>ладшего возраста (от 3 до 4 лет)</w:t>
      </w:r>
      <w:r w:rsidR="00B82795" w:rsidRPr="007F761E">
        <w:rPr>
          <w:rFonts w:eastAsia="Times New Roman"/>
          <w:b/>
          <w:color w:val="222222"/>
          <w:u w:val="single"/>
          <w:lang w:eastAsia="ru-RU"/>
        </w:rPr>
        <w:t xml:space="preserve"> - </w:t>
      </w:r>
    </w:p>
    <w:p w:rsidR="00340036" w:rsidRPr="007F761E" w:rsidRDefault="00340036" w:rsidP="00A17D6B">
      <w:pPr>
        <w:pStyle w:val="Default"/>
        <w:ind w:left="567"/>
        <w:jc w:val="both"/>
      </w:pPr>
      <w:r w:rsidRPr="007F761E">
        <w:t xml:space="preserve">Детство: Примерная образовательная программа дошкольного образования/ Т.И.Бабаева, А.Г. Гогоберидзе, О.В.Солнцева и др. </w:t>
      </w:r>
    </w:p>
    <w:p w:rsidR="00340036" w:rsidRPr="007F761E" w:rsidRDefault="00340036" w:rsidP="00A17D6B">
      <w:pPr>
        <w:pStyle w:val="Default"/>
        <w:ind w:left="567"/>
        <w:jc w:val="both"/>
      </w:pPr>
      <w:r w:rsidRPr="007F761E">
        <w:rPr>
          <w:i/>
          <w:iCs/>
        </w:rPr>
        <w:t xml:space="preserve">Парциальные программы: </w:t>
      </w:r>
    </w:p>
    <w:p w:rsidR="00340036" w:rsidRPr="007F761E" w:rsidRDefault="00340036" w:rsidP="00A17D6B">
      <w:pPr>
        <w:pStyle w:val="Default"/>
        <w:ind w:left="567"/>
        <w:jc w:val="both"/>
      </w:pPr>
      <w:r w:rsidRPr="007F761E">
        <w:t xml:space="preserve">- Программа практического курса математики для дошкольников «Игралочка, ч.I» Петерсон Л. Г., Холина Н. П.; </w:t>
      </w:r>
    </w:p>
    <w:p w:rsidR="00340036" w:rsidRPr="007F761E" w:rsidRDefault="00340036" w:rsidP="00A17D6B">
      <w:pPr>
        <w:pStyle w:val="Default"/>
        <w:ind w:left="567"/>
        <w:jc w:val="both"/>
      </w:pPr>
      <w:r w:rsidRPr="007F761E">
        <w:t xml:space="preserve">- Программа развития речи детей дошкольного возраста в детском саду, О. С. Ушакова; </w:t>
      </w:r>
    </w:p>
    <w:p w:rsidR="00B82795" w:rsidRPr="007F761E" w:rsidRDefault="00340036" w:rsidP="00A17D6B">
      <w:pPr>
        <w:pStyle w:val="Default"/>
        <w:ind w:left="567"/>
        <w:jc w:val="both"/>
      </w:pPr>
      <w:r w:rsidRPr="007F761E">
        <w:t xml:space="preserve">- Программа "Художественно-эстетическое развитие дошкольников. </w:t>
      </w:r>
      <w:r w:rsidR="00A17D6B" w:rsidRPr="007F761E">
        <w:t>«Цветные л</w:t>
      </w:r>
      <w:r w:rsidRPr="007F761E">
        <w:t>адошки»</w:t>
      </w:r>
      <w:r w:rsidR="00A17D6B" w:rsidRPr="007F761E">
        <w:t>.;</w:t>
      </w:r>
    </w:p>
    <w:p w:rsidR="00A17D6B" w:rsidRPr="007F761E" w:rsidRDefault="00A17D6B" w:rsidP="00A17D6B">
      <w:pPr>
        <w:pStyle w:val="Default"/>
        <w:ind w:left="567"/>
        <w:jc w:val="both"/>
      </w:pPr>
    </w:p>
    <w:p w:rsidR="00340036" w:rsidRPr="007F761E" w:rsidRDefault="00191397" w:rsidP="00A17D6B">
      <w:pPr>
        <w:pStyle w:val="Default"/>
        <w:ind w:left="567"/>
        <w:jc w:val="both"/>
        <w:rPr>
          <w:b/>
          <w:u w:val="single"/>
        </w:rPr>
      </w:pPr>
      <w:r w:rsidRPr="007F761E">
        <w:rPr>
          <w:rFonts w:eastAsia="Times New Roman"/>
          <w:b/>
          <w:color w:val="222222"/>
          <w:u w:val="single"/>
          <w:lang w:eastAsia="ru-RU"/>
        </w:rPr>
        <w:t xml:space="preserve">в группах </w:t>
      </w:r>
      <w:r w:rsidR="00A53E37" w:rsidRPr="007F761E">
        <w:rPr>
          <w:rFonts w:eastAsia="Times New Roman"/>
          <w:b/>
          <w:color w:val="222222"/>
          <w:u w:val="single"/>
          <w:lang w:eastAsia="ru-RU"/>
        </w:rPr>
        <w:t>с</w:t>
      </w:r>
      <w:r w:rsidR="00150AA9" w:rsidRPr="007F761E">
        <w:rPr>
          <w:rFonts w:eastAsia="Times New Roman"/>
          <w:b/>
          <w:color w:val="222222"/>
          <w:u w:val="single"/>
          <w:lang w:eastAsia="ru-RU"/>
        </w:rPr>
        <w:t>реднего возраста (от 4 до 5 лет)</w:t>
      </w:r>
      <w:r w:rsidR="00B82795" w:rsidRPr="007F761E">
        <w:rPr>
          <w:rFonts w:eastAsia="Times New Roman"/>
          <w:b/>
          <w:color w:val="222222"/>
          <w:u w:val="single"/>
          <w:lang w:eastAsia="ru-RU"/>
        </w:rPr>
        <w:t xml:space="preserve"> - </w:t>
      </w:r>
    </w:p>
    <w:p w:rsidR="00340036" w:rsidRPr="007F761E" w:rsidRDefault="00340036" w:rsidP="00A17D6B">
      <w:pPr>
        <w:pStyle w:val="Default"/>
        <w:ind w:left="567"/>
        <w:jc w:val="both"/>
      </w:pPr>
      <w:r w:rsidRPr="007F761E">
        <w:t xml:space="preserve"> - Детство: Примерная образовательная программа дошкольного образования/ Т.И.Бабаева, А.Г. Гогоберидзе, О.В.Солнцева и др. </w:t>
      </w:r>
    </w:p>
    <w:p w:rsidR="00340036" w:rsidRPr="007F761E" w:rsidRDefault="00340036" w:rsidP="00A17D6B">
      <w:pPr>
        <w:pStyle w:val="Default"/>
        <w:ind w:left="567"/>
        <w:jc w:val="both"/>
      </w:pPr>
      <w:r w:rsidRPr="007F761E">
        <w:rPr>
          <w:i/>
          <w:iCs/>
        </w:rPr>
        <w:t xml:space="preserve">Парциальные программы: </w:t>
      </w:r>
    </w:p>
    <w:p w:rsidR="00340036" w:rsidRPr="007F761E" w:rsidRDefault="00340036" w:rsidP="00A17D6B">
      <w:pPr>
        <w:pStyle w:val="Default"/>
        <w:ind w:left="567"/>
        <w:jc w:val="both"/>
      </w:pPr>
      <w:r w:rsidRPr="007F761E">
        <w:t xml:space="preserve">- Программа практического курса математики для дошкольников «Игралочка, ч.II» Петерсон Л. Г., Холина Н. П.; </w:t>
      </w:r>
    </w:p>
    <w:p w:rsidR="00340036" w:rsidRPr="007F761E" w:rsidRDefault="00340036" w:rsidP="00A17D6B">
      <w:pPr>
        <w:pStyle w:val="Default"/>
        <w:ind w:left="567"/>
        <w:jc w:val="both"/>
      </w:pPr>
      <w:r w:rsidRPr="007F761E">
        <w:t xml:space="preserve">- Программа развития речи детей дошкольного возраста в детском саду, О. С. Ушакова; </w:t>
      </w:r>
    </w:p>
    <w:p w:rsidR="00340036" w:rsidRPr="007F761E" w:rsidRDefault="00340036" w:rsidP="00A17D6B">
      <w:pPr>
        <w:pStyle w:val="Default"/>
        <w:ind w:left="567"/>
        <w:jc w:val="both"/>
      </w:pPr>
      <w:r w:rsidRPr="007F761E">
        <w:t>- Программа "Художественно-эстетическое развитие дошкольников.</w:t>
      </w:r>
      <w:r w:rsidR="00A17D6B" w:rsidRPr="007F761E">
        <w:t xml:space="preserve"> «Цветные ладошки»</w:t>
      </w:r>
      <w:r w:rsidRPr="007F761E">
        <w:t xml:space="preserve">.; </w:t>
      </w:r>
    </w:p>
    <w:p w:rsidR="00B82795" w:rsidRPr="007F761E" w:rsidRDefault="00B82795" w:rsidP="00A17D6B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40036" w:rsidRPr="007F761E" w:rsidRDefault="00191397" w:rsidP="00A17D6B">
      <w:pPr>
        <w:pStyle w:val="Default"/>
        <w:ind w:left="567"/>
        <w:jc w:val="both"/>
        <w:rPr>
          <w:b/>
          <w:u w:val="single"/>
        </w:rPr>
      </w:pPr>
      <w:r w:rsidRPr="007F761E">
        <w:rPr>
          <w:rFonts w:eastAsia="Times New Roman"/>
          <w:b/>
          <w:color w:val="222222"/>
          <w:u w:val="single"/>
          <w:lang w:eastAsia="ru-RU"/>
        </w:rPr>
        <w:t xml:space="preserve">в группах </w:t>
      </w:r>
      <w:r w:rsidR="00A53E37" w:rsidRPr="007F761E">
        <w:rPr>
          <w:rFonts w:eastAsia="Times New Roman"/>
          <w:b/>
          <w:color w:val="222222"/>
          <w:u w:val="single"/>
          <w:lang w:eastAsia="ru-RU"/>
        </w:rPr>
        <w:t>с</w:t>
      </w:r>
      <w:r w:rsidR="00150AA9" w:rsidRPr="007F761E">
        <w:rPr>
          <w:rFonts w:eastAsia="Times New Roman"/>
          <w:b/>
          <w:color w:val="222222"/>
          <w:u w:val="single"/>
          <w:lang w:eastAsia="ru-RU"/>
        </w:rPr>
        <w:t>таршего возраста (от 5 до 6 лет)</w:t>
      </w:r>
      <w:r w:rsidR="00B82795" w:rsidRPr="007F761E">
        <w:rPr>
          <w:rFonts w:eastAsia="Times New Roman"/>
          <w:b/>
          <w:color w:val="222222"/>
          <w:u w:val="single"/>
          <w:lang w:eastAsia="ru-RU"/>
        </w:rPr>
        <w:t xml:space="preserve"> -</w:t>
      </w:r>
      <w:r w:rsidR="00B82795" w:rsidRPr="007F761E">
        <w:rPr>
          <w:b/>
          <w:u w:val="single"/>
        </w:rPr>
        <w:t xml:space="preserve"> </w:t>
      </w:r>
    </w:p>
    <w:p w:rsidR="00340036" w:rsidRPr="007F761E" w:rsidRDefault="00340036" w:rsidP="00A17D6B">
      <w:pPr>
        <w:pStyle w:val="Default"/>
        <w:ind w:left="567"/>
        <w:jc w:val="both"/>
      </w:pPr>
      <w:r w:rsidRPr="007F761E">
        <w:t xml:space="preserve"> - Детство: Примерная образовательная программа дошкольного образования/ Т.И.Бабаева, А.Г. Гогоберидзе, О.В.Солнцева и др. </w:t>
      </w:r>
    </w:p>
    <w:p w:rsidR="00340036" w:rsidRPr="007F761E" w:rsidRDefault="00340036" w:rsidP="00A17D6B">
      <w:pPr>
        <w:pStyle w:val="Default"/>
        <w:ind w:left="567"/>
        <w:jc w:val="both"/>
      </w:pPr>
      <w:r w:rsidRPr="007F761E">
        <w:rPr>
          <w:i/>
          <w:iCs/>
        </w:rPr>
        <w:t xml:space="preserve">Парциальные программы: </w:t>
      </w:r>
    </w:p>
    <w:p w:rsidR="00340036" w:rsidRPr="007F761E" w:rsidRDefault="00340036" w:rsidP="00A17D6B">
      <w:pPr>
        <w:pStyle w:val="Default"/>
        <w:ind w:left="567"/>
        <w:jc w:val="both"/>
      </w:pPr>
      <w:r w:rsidRPr="007F761E">
        <w:t xml:space="preserve">- Программа практического курса математики для дошкольников «Раз – ступенька, два – ступенька…» Петерсон Л. Г., Холина Н. П.; </w:t>
      </w:r>
    </w:p>
    <w:p w:rsidR="00340036" w:rsidRPr="007F761E" w:rsidRDefault="00340036" w:rsidP="00A17D6B">
      <w:pPr>
        <w:pStyle w:val="Default"/>
        <w:ind w:left="567"/>
        <w:jc w:val="both"/>
      </w:pPr>
      <w:r w:rsidRPr="007F761E">
        <w:t xml:space="preserve">- Программа развития речи детей дошкольного возраста в детском саду, О. С. Ушакова; </w:t>
      </w:r>
    </w:p>
    <w:p w:rsidR="00340036" w:rsidRPr="007F761E" w:rsidRDefault="00340036" w:rsidP="00A17D6B">
      <w:pPr>
        <w:pStyle w:val="Default"/>
        <w:ind w:left="567"/>
        <w:jc w:val="both"/>
      </w:pPr>
      <w:r w:rsidRPr="007F761E">
        <w:t>- Программа "Художественно-эстетическое развитие старших дошкольников.</w:t>
      </w:r>
      <w:r w:rsidR="00A17D6B" w:rsidRPr="007F761E">
        <w:t xml:space="preserve"> </w:t>
      </w:r>
      <w:r w:rsidR="00A17D6B" w:rsidRPr="007F761E">
        <w:t>«Цветные ладошки</w:t>
      </w:r>
      <w:r w:rsidR="00A17D6B" w:rsidRPr="007F761E">
        <w:t>»</w:t>
      </w:r>
      <w:r w:rsidRPr="007F761E">
        <w:t xml:space="preserve">; </w:t>
      </w:r>
    </w:p>
    <w:p w:rsidR="00A17D6B" w:rsidRPr="007F761E" w:rsidRDefault="00A17D6B" w:rsidP="00A17D6B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82795" w:rsidRPr="007F761E" w:rsidRDefault="00E16FE9" w:rsidP="00A17D6B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76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в </w:t>
      </w:r>
      <w:r w:rsidR="00A53E37" w:rsidRPr="007F76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п</w:t>
      </w:r>
      <w:r w:rsidR="00150AA9" w:rsidRPr="007F76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одготов</w:t>
      </w:r>
      <w:r w:rsidR="00191397" w:rsidRPr="007F76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ительных</w:t>
      </w:r>
      <w:r w:rsidR="00150AA9" w:rsidRPr="007F76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r w:rsidR="00191397" w:rsidRPr="007F76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группах </w:t>
      </w:r>
      <w:r w:rsidR="00150AA9" w:rsidRPr="007F76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(возраст 6-7 лет)</w:t>
      </w:r>
      <w:r w:rsidR="00B82795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</w:p>
    <w:p w:rsidR="00A17D6B" w:rsidRPr="007F761E" w:rsidRDefault="00A17D6B" w:rsidP="00A17D6B">
      <w:pPr>
        <w:pStyle w:val="Default"/>
        <w:ind w:left="567"/>
        <w:jc w:val="both"/>
      </w:pPr>
      <w:r w:rsidRPr="007F761E">
        <w:t xml:space="preserve">- Детство: Примерная образовательная программа дошкольного образования/ Т.И.Бабаева, А.Г. Гогоберидзе, О.В.Солнцева и др. </w:t>
      </w:r>
    </w:p>
    <w:p w:rsidR="00A17D6B" w:rsidRPr="007F761E" w:rsidRDefault="00A17D6B" w:rsidP="00A17D6B">
      <w:pPr>
        <w:pStyle w:val="Default"/>
        <w:ind w:left="567"/>
        <w:jc w:val="both"/>
      </w:pPr>
      <w:r w:rsidRPr="007F761E">
        <w:rPr>
          <w:i/>
          <w:iCs/>
        </w:rPr>
        <w:t xml:space="preserve">Парциальные программы: </w:t>
      </w:r>
    </w:p>
    <w:p w:rsidR="00A17D6B" w:rsidRPr="007F761E" w:rsidRDefault="00A17D6B" w:rsidP="00A17D6B">
      <w:pPr>
        <w:pStyle w:val="Default"/>
        <w:ind w:left="567"/>
        <w:jc w:val="both"/>
      </w:pPr>
      <w:r w:rsidRPr="007F761E">
        <w:t xml:space="preserve">- Программа практического курса математики для дошкольников «Раз – ступенька, два – ступенька…» Петерсон Л. Г., Холина Н. П.; </w:t>
      </w:r>
    </w:p>
    <w:p w:rsidR="00A17D6B" w:rsidRPr="007F761E" w:rsidRDefault="00A17D6B" w:rsidP="00A17D6B">
      <w:pPr>
        <w:pStyle w:val="Default"/>
        <w:ind w:left="567"/>
        <w:jc w:val="both"/>
      </w:pPr>
      <w:r w:rsidRPr="007F761E">
        <w:t xml:space="preserve">- Программа развития речи детей дошкольного возраста в детском саду, О. С. Ушакова; </w:t>
      </w:r>
    </w:p>
    <w:p w:rsidR="00A17D6B" w:rsidRPr="007F761E" w:rsidRDefault="00A17D6B" w:rsidP="00A17D6B">
      <w:pPr>
        <w:pStyle w:val="Default"/>
        <w:ind w:left="567"/>
        <w:jc w:val="both"/>
      </w:pPr>
      <w:r w:rsidRPr="007F761E">
        <w:t xml:space="preserve">- Программа "Художественно-эстетическое развитие старших дошкольников. «Цветные ладошки»; </w:t>
      </w:r>
    </w:p>
    <w:p w:rsidR="00A17D6B" w:rsidRPr="007F761E" w:rsidRDefault="00A17D6B" w:rsidP="00A17D6B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53E37" w:rsidRPr="007F761E" w:rsidRDefault="00A53E37" w:rsidP="00A17D6B">
      <w:pPr>
        <w:pStyle w:val="a3"/>
        <w:ind w:left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6015E" w:rsidRPr="007F761E" w:rsidRDefault="00E6015E" w:rsidP="00A17D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Ключевые показатели реализации образовательных программ (не более 3-х), подтверждающие </w:t>
      </w:r>
      <w:r w:rsidR="00173B38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направленность педагогической деятельности и </w:t>
      </w:r>
      <w:r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роль педагогов ДОУ в динамике развития каждого ребёнка в соответствии с возрастными особенностями:</w:t>
      </w:r>
    </w:p>
    <w:p w:rsidR="00191397" w:rsidRPr="007F761E" w:rsidRDefault="00191397" w:rsidP="00A17D6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раннего возраста (до 3 лет)</w:t>
      </w:r>
      <w:r w:rsidR="004C1FF6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нет групп</w:t>
      </w:r>
    </w:p>
    <w:p w:rsidR="00A17D6B" w:rsidRPr="007F761E" w:rsidRDefault="00191397" w:rsidP="00985AA6">
      <w:pPr>
        <w:pStyle w:val="Default"/>
        <w:ind w:left="567"/>
        <w:jc w:val="both"/>
        <w:rPr>
          <w:b/>
          <w:u w:val="single"/>
        </w:rPr>
      </w:pPr>
      <w:r w:rsidRPr="007F761E">
        <w:rPr>
          <w:b/>
          <w:u w:val="single"/>
        </w:rPr>
        <w:t>в группах младшего возраста (от 3 до 4 лет)</w:t>
      </w:r>
      <w:r w:rsidR="00A17D6B" w:rsidRPr="007F761E">
        <w:rPr>
          <w:b/>
          <w:u w:val="single"/>
        </w:rPr>
        <w:t xml:space="preserve"> </w:t>
      </w:r>
    </w:p>
    <w:p w:rsidR="00A17D6B" w:rsidRPr="007F761E" w:rsidRDefault="00A17D6B" w:rsidP="00985AA6">
      <w:pPr>
        <w:pStyle w:val="Default"/>
        <w:ind w:left="567"/>
        <w:jc w:val="both"/>
      </w:pPr>
      <w:r w:rsidRPr="007F761E">
        <w:t xml:space="preserve"> - социальная компетентность; </w:t>
      </w:r>
    </w:p>
    <w:p w:rsidR="00A17D6B" w:rsidRPr="007F761E" w:rsidRDefault="00A17D6B" w:rsidP="00985AA6">
      <w:pPr>
        <w:pStyle w:val="Default"/>
        <w:ind w:left="567"/>
        <w:jc w:val="both"/>
      </w:pPr>
      <w:r w:rsidRPr="007F761E">
        <w:t xml:space="preserve">- коммуникативная компетентность (проявления инициативы в общении); </w:t>
      </w:r>
    </w:p>
    <w:p w:rsidR="00191397" w:rsidRPr="007F761E" w:rsidRDefault="00A17D6B" w:rsidP="00985AA6">
      <w:pPr>
        <w:pStyle w:val="Default"/>
        <w:ind w:left="567"/>
        <w:jc w:val="both"/>
      </w:pPr>
      <w:r w:rsidRPr="007F761E">
        <w:t>- деятельностная компетентность (проявления инициативы в творчестве);</w:t>
      </w:r>
    </w:p>
    <w:p w:rsidR="00985AA6" w:rsidRPr="007F761E" w:rsidRDefault="00985AA6" w:rsidP="00985AA6">
      <w:pPr>
        <w:pStyle w:val="Default"/>
        <w:ind w:left="567"/>
        <w:jc w:val="both"/>
      </w:pPr>
    </w:p>
    <w:p w:rsidR="00985AA6" w:rsidRPr="007F761E" w:rsidRDefault="00191397" w:rsidP="00985AA6">
      <w:pPr>
        <w:pStyle w:val="Default"/>
        <w:ind w:left="567"/>
        <w:jc w:val="both"/>
        <w:rPr>
          <w:b/>
          <w:u w:val="single"/>
        </w:rPr>
      </w:pPr>
      <w:r w:rsidRPr="007F761E">
        <w:rPr>
          <w:b/>
          <w:u w:val="single"/>
        </w:rPr>
        <w:lastRenderedPageBreak/>
        <w:t>в группах среднего возраста (от 4 до 5 лет)</w:t>
      </w:r>
    </w:p>
    <w:p w:rsidR="00985AA6" w:rsidRPr="007F761E" w:rsidRDefault="00985AA6" w:rsidP="00985AA6">
      <w:pPr>
        <w:pStyle w:val="Default"/>
        <w:ind w:left="567"/>
        <w:jc w:val="both"/>
      </w:pPr>
      <w:r w:rsidRPr="007F761E">
        <w:t xml:space="preserve">- </w:t>
      </w:r>
      <w:r w:rsidRPr="007F761E">
        <w:t xml:space="preserve">социальная компетентность; </w:t>
      </w:r>
    </w:p>
    <w:p w:rsidR="00985AA6" w:rsidRPr="007F761E" w:rsidRDefault="00985AA6" w:rsidP="00985AA6">
      <w:pPr>
        <w:pStyle w:val="Default"/>
        <w:ind w:left="567"/>
        <w:jc w:val="both"/>
      </w:pPr>
      <w:r w:rsidRPr="007F761E">
        <w:t xml:space="preserve">- коммуникативная компетентность (инициатива в общении со сверстниками); </w:t>
      </w:r>
    </w:p>
    <w:p w:rsidR="00985AA6" w:rsidRPr="007F761E" w:rsidRDefault="00985AA6" w:rsidP="00985AA6">
      <w:pPr>
        <w:pStyle w:val="Default"/>
        <w:ind w:left="567"/>
        <w:jc w:val="both"/>
      </w:pPr>
      <w:r w:rsidRPr="007F761E">
        <w:t>- деятельностная компетентность (познавательная инициатива – любознательность и инициатива как целеполагание, волевое усилие).</w:t>
      </w:r>
    </w:p>
    <w:p w:rsidR="00985AA6" w:rsidRPr="007F761E" w:rsidRDefault="00985AA6" w:rsidP="00985AA6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191397" w:rsidRPr="007F761E" w:rsidRDefault="00191397" w:rsidP="00985AA6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7F76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в группах старшего возраста (от 5 до 6 лет)</w:t>
      </w:r>
    </w:p>
    <w:p w:rsidR="00191397" w:rsidRPr="007F761E" w:rsidRDefault="00191397" w:rsidP="00985A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7F76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в подготовительных группах (возраст 6-7 лет)</w:t>
      </w:r>
    </w:p>
    <w:p w:rsidR="00985AA6" w:rsidRPr="007F761E" w:rsidRDefault="00985AA6" w:rsidP="00985AA6">
      <w:pPr>
        <w:pStyle w:val="Default"/>
        <w:ind w:left="567"/>
        <w:jc w:val="both"/>
      </w:pPr>
      <w:r w:rsidRPr="007F761E">
        <w:rPr>
          <w:b/>
          <w:bCs/>
        </w:rPr>
        <w:t xml:space="preserve">- деятельностная компетентность </w:t>
      </w:r>
      <w:r w:rsidRPr="007F761E">
        <w:t xml:space="preserve">(ребенок ставит цель, отбирает необходимые средства для ее осуществления, определяет последовательность действий, делает выбор, принимает решение, договаривается о совместных действиях, работает в группе, прогнозирует результат, оценивает и корректирует действия (свои, других); </w:t>
      </w:r>
    </w:p>
    <w:p w:rsidR="00985AA6" w:rsidRPr="007F761E" w:rsidRDefault="00985AA6" w:rsidP="00985AA6">
      <w:pPr>
        <w:pStyle w:val="Default"/>
        <w:ind w:left="567"/>
        <w:jc w:val="both"/>
      </w:pPr>
      <w:r w:rsidRPr="007F761E">
        <w:t xml:space="preserve">- </w:t>
      </w:r>
      <w:r w:rsidRPr="007F761E">
        <w:rPr>
          <w:b/>
          <w:bCs/>
        </w:rPr>
        <w:t xml:space="preserve">социальная компетентность </w:t>
      </w:r>
      <w:r w:rsidRPr="007F761E">
        <w:t xml:space="preserve">(ребенок принимает разные социальные роли, действует в соответствии сними; устанавливает и поддерживает отношения с разными людьми (сверстниками, младшими детьми, взрослыми); </w:t>
      </w:r>
    </w:p>
    <w:p w:rsidR="00985AA6" w:rsidRPr="007F761E" w:rsidRDefault="00985AA6" w:rsidP="00985AA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761E">
        <w:rPr>
          <w:rFonts w:ascii="Times New Roman" w:hAnsi="Times New Roman" w:cs="Times New Roman"/>
          <w:sz w:val="24"/>
          <w:szCs w:val="24"/>
        </w:rPr>
        <w:t xml:space="preserve">- </w:t>
      </w:r>
      <w:r w:rsidRPr="007F761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коипетентность </w:t>
      </w:r>
      <w:r w:rsidRPr="007F761E">
        <w:rPr>
          <w:rFonts w:ascii="Times New Roman" w:hAnsi="Times New Roman" w:cs="Times New Roman"/>
          <w:sz w:val="24"/>
          <w:szCs w:val="24"/>
        </w:rPr>
        <w:t xml:space="preserve">(ребенок активно использует и называет источники знаний, адекватные возрасту, индивидуальным возможностям, познавательным потребностям (взрослый, книги, собственный опыт, СМИ, Интернет). </w:t>
      </w:r>
    </w:p>
    <w:p w:rsidR="00E00F50" w:rsidRPr="007F761E" w:rsidRDefault="00E00F50" w:rsidP="00A17D6B">
      <w:pPr>
        <w:pStyle w:val="a3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6015E" w:rsidRPr="007F761E" w:rsidRDefault="00E6015E" w:rsidP="00985A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Новшества в формах и способах педагогической деятельности, повышающи</w:t>
      </w:r>
      <w:r w:rsidR="00BD505B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эффективность и качество дошкольного образования </w:t>
      </w:r>
      <w:r w:rsidR="002566CA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</w:t>
      </w:r>
      <w:r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ФГОС ДО</w:t>
      </w:r>
      <w:r w:rsidR="002566CA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191397" w:rsidRPr="007F761E" w:rsidRDefault="00191397" w:rsidP="00985AA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7F76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в группах раннего возраста (до 3 лет)</w:t>
      </w:r>
      <w:r w:rsidR="004C1FF6" w:rsidRPr="007F76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– нет групп</w:t>
      </w:r>
    </w:p>
    <w:p w:rsidR="00191397" w:rsidRPr="007F761E" w:rsidRDefault="00191397" w:rsidP="00985AA6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85AA6" w:rsidRPr="007F761E" w:rsidRDefault="00191397" w:rsidP="00985AA6">
      <w:pPr>
        <w:pStyle w:val="a3"/>
        <w:numPr>
          <w:ilvl w:val="0"/>
          <w:numId w:val="7"/>
        </w:numPr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76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в группах младшего возраста (от 3 до 4 лет)</w:t>
      </w:r>
      <w:r w:rsidR="00E16FE9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</w:t>
      </w:r>
      <w:r w:rsidR="00985AA6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85AA6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применение технологий  эффективной социализации «Клубный час», «Проблемная педагогическая ситуация», «Волонтёрство», «Развивающее общение», «Рефлексивный круг».</w:t>
      </w:r>
    </w:p>
    <w:p w:rsidR="00191397" w:rsidRPr="007F761E" w:rsidRDefault="00191397" w:rsidP="00985AA6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91397" w:rsidRPr="007F761E" w:rsidRDefault="00191397" w:rsidP="00985AA6">
      <w:pPr>
        <w:pStyle w:val="a3"/>
        <w:numPr>
          <w:ilvl w:val="0"/>
          <w:numId w:val="7"/>
        </w:numPr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76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в группах среднего возраста (от 4 до 5 лет)</w:t>
      </w:r>
      <w:r w:rsidR="00E16FE9" w:rsidRPr="007F761E">
        <w:rPr>
          <w:rFonts w:ascii="Times New Roman" w:hAnsi="Times New Roman" w:cs="Times New Roman"/>
          <w:sz w:val="24"/>
          <w:szCs w:val="24"/>
        </w:rPr>
        <w:t xml:space="preserve"> </w:t>
      </w:r>
      <w:r w:rsidR="00E16FE9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применение технологий </w:t>
      </w:r>
      <w:r w:rsidR="00985AA6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эффективной социализации «Клубный час», </w:t>
      </w:r>
      <w:r w:rsidR="00E16FE9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985AA6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Проблемная педагогическая </w:t>
      </w:r>
      <w:r w:rsidR="00E16FE9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ситуация», «</w:t>
      </w:r>
      <w:r w:rsidR="00985AA6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Волонтёрство», «Развивающее общение», «Рефлексивный к</w:t>
      </w:r>
      <w:r w:rsidR="00E16FE9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руг».</w:t>
      </w:r>
    </w:p>
    <w:p w:rsidR="00191397" w:rsidRPr="007F761E" w:rsidRDefault="00191397" w:rsidP="00985AA6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85AA6" w:rsidRPr="007F761E" w:rsidRDefault="00191397" w:rsidP="00985AA6">
      <w:pPr>
        <w:pStyle w:val="a3"/>
        <w:numPr>
          <w:ilvl w:val="0"/>
          <w:numId w:val="7"/>
        </w:numPr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76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в группах старшего возраста (от 5 до 6 лет)</w:t>
      </w:r>
      <w:r w:rsidR="004C1FF6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</w:t>
      </w:r>
      <w:r w:rsidR="00985AA6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85AA6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применение технологий  эффективной социализации «Клубный час», «Проблемная педагогическая ситуация», «Волонтёрство», «Развивающее общение», «Рефлексивный круг».</w:t>
      </w:r>
    </w:p>
    <w:p w:rsidR="00191397" w:rsidRPr="007F761E" w:rsidRDefault="00191397" w:rsidP="00985AA6">
      <w:pPr>
        <w:pStyle w:val="a3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85AA6" w:rsidRPr="007F761E" w:rsidRDefault="00191397" w:rsidP="00985AA6">
      <w:pPr>
        <w:pStyle w:val="a3"/>
        <w:numPr>
          <w:ilvl w:val="0"/>
          <w:numId w:val="7"/>
        </w:numPr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76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в подготовительных группах (возраст 6-7 лет)</w:t>
      </w:r>
      <w:r w:rsidR="00B76EDB" w:rsidRPr="007F76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–</w:t>
      </w:r>
      <w:r w:rsidR="00985AA6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85AA6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применение технологий  эффективной социализации «Клубный час», «Проблемная педагогическая ситуация», «Волонтёрство», «Развивающее общение», «Рефлексивный круг».</w:t>
      </w:r>
    </w:p>
    <w:p w:rsidR="00191397" w:rsidRPr="007F761E" w:rsidRDefault="00191397" w:rsidP="00985AA6">
      <w:pPr>
        <w:pStyle w:val="a3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773F" w:rsidRDefault="00E9773F" w:rsidP="00A17D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целенаправленности и масштабности деятельности по</w:t>
      </w:r>
      <w:r w:rsidR="00A53E37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обновлению</w:t>
      </w:r>
      <w:r w:rsidR="002566CA"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методов развития</w:t>
      </w:r>
      <w:r w:rsidRPr="007F7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F761E" w:rsidRPr="007F761E" w:rsidRDefault="007F761E" w:rsidP="007F761E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a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242"/>
        <w:gridCol w:w="1247"/>
      </w:tblGrid>
      <w:tr w:rsidR="00440503" w:rsidRPr="007F761E" w:rsidTr="007F761E">
        <w:tc>
          <w:tcPr>
            <w:tcW w:w="9242" w:type="dxa"/>
            <w:vAlign w:val="center"/>
          </w:tcPr>
          <w:p w:rsidR="00440503" w:rsidRPr="007F761E" w:rsidRDefault="00440503" w:rsidP="00A17D6B">
            <w:pPr>
              <w:pStyle w:val="a3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7F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педагогов,</w:t>
            </w:r>
            <w:r w:rsidR="003231C4" w:rsidRPr="007F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</w:tcPr>
          <w:p w:rsidR="00440503" w:rsidRPr="007F761E" w:rsidRDefault="007F761E" w:rsidP="00A17D6B">
            <w:pPr>
              <w:pStyle w:val="a3"/>
              <w:ind w:left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</w:tr>
      <w:tr w:rsidR="00440503" w:rsidRPr="007F761E" w:rsidTr="007F761E">
        <w:tc>
          <w:tcPr>
            <w:tcW w:w="9242" w:type="dxa"/>
          </w:tcPr>
          <w:p w:rsidR="00440503" w:rsidRPr="007F761E" w:rsidRDefault="00230C40" w:rsidP="00A17D6B">
            <w:pPr>
              <w:pStyle w:val="a3"/>
              <w:ind w:left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="003231C4" w:rsidRPr="007F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 них </w:t>
            </w:r>
            <w:r w:rsidR="002566CA" w:rsidRPr="007F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владеющих эффективными методами развития детей в соответствии с возрастом</w:t>
            </w:r>
            <w:r w:rsidR="003231C4" w:rsidRPr="007F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247" w:type="dxa"/>
          </w:tcPr>
          <w:p w:rsidR="00440503" w:rsidRPr="007F761E" w:rsidRDefault="00AD2C39" w:rsidP="00A17D6B">
            <w:pPr>
              <w:pStyle w:val="a3"/>
              <w:ind w:left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65</w:t>
            </w:r>
          </w:p>
        </w:tc>
      </w:tr>
    </w:tbl>
    <w:p w:rsidR="00E9773F" w:rsidRPr="007F761E" w:rsidRDefault="00E9773F" w:rsidP="00A17D6B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sectPr w:rsidR="00E9773F" w:rsidRPr="007F761E" w:rsidSect="00202C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68" w:rsidRDefault="00546E68" w:rsidP="00104C3A">
      <w:pPr>
        <w:spacing w:after="0" w:line="240" w:lineRule="auto"/>
      </w:pPr>
      <w:r>
        <w:separator/>
      </w:r>
    </w:p>
  </w:endnote>
  <w:endnote w:type="continuationSeparator" w:id="0">
    <w:p w:rsidR="00546E68" w:rsidRDefault="00546E68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68" w:rsidRDefault="00546E68" w:rsidP="00104C3A">
      <w:pPr>
        <w:spacing w:after="0" w:line="240" w:lineRule="auto"/>
      </w:pPr>
      <w:r>
        <w:separator/>
      </w:r>
    </w:p>
  </w:footnote>
  <w:footnote w:type="continuationSeparator" w:id="0">
    <w:p w:rsidR="00546E68" w:rsidRDefault="00546E68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3A" w:rsidRPr="00575DD5" w:rsidRDefault="00690941" w:rsidP="009D17C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575D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5742B" w:rsidRPr="00575DD5">
      <w:rPr>
        <w:rFonts w:ascii="Times New Roman" w:hAnsi="Times New Roman" w:cs="Times New Roman"/>
        <w:b/>
        <w:sz w:val="24"/>
        <w:szCs w:val="24"/>
      </w:rPr>
      <w:t>Ф</w:t>
    </w:r>
    <w:r w:rsidR="001078DD" w:rsidRPr="00575DD5">
      <w:rPr>
        <w:rFonts w:ascii="Times New Roman" w:hAnsi="Times New Roman" w:cs="Times New Roman"/>
        <w:b/>
        <w:sz w:val="24"/>
        <w:szCs w:val="24"/>
      </w:rPr>
      <w:t>-</w:t>
    </w:r>
    <w:r w:rsidR="00440503" w:rsidRPr="00575DD5">
      <w:rPr>
        <w:rFonts w:ascii="Times New Roman" w:hAnsi="Times New Roman" w:cs="Times New Roman"/>
        <w:b/>
        <w:sz w:val="24"/>
        <w:szCs w:val="24"/>
      </w:rPr>
      <w:t>Д</w:t>
    </w:r>
    <w:r w:rsidR="001078DD" w:rsidRPr="00575DD5">
      <w:rPr>
        <w:rFonts w:ascii="Times New Roman" w:hAnsi="Times New Roman" w:cs="Times New Roman"/>
        <w:b/>
        <w:sz w:val="24"/>
        <w:szCs w:val="24"/>
      </w:rPr>
      <w:t>ОУ</w:t>
    </w:r>
    <w:r w:rsidR="00575DD5" w:rsidRPr="00575DD5">
      <w:rPr>
        <w:rFonts w:ascii="Times New Roman" w:hAnsi="Times New Roman" w:cs="Times New Roman"/>
        <w:b/>
        <w:sz w:val="24"/>
        <w:szCs w:val="24"/>
      </w:rPr>
      <w:t>. Рефлексивно-аналитическая справка</w:t>
    </w:r>
    <w:r w:rsidR="00703D53" w:rsidRPr="00575DD5">
      <w:rPr>
        <w:rFonts w:ascii="Times New Roman" w:hAnsi="Times New Roman" w:cs="Times New Roman"/>
        <w:b/>
        <w:sz w:val="24"/>
        <w:szCs w:val="24"/>
      </w:rPr>
      <w:t xml:space="preserve"> </w:t>
    </w:r>
    <w:r w:rsidR="00B5742B" w:rsidRPr="00575DD5">
      <w:rPr>
        <w:rFonts w:ascii="Times New Roman" w:hAnsi="Times New Roman" w:cs="Times New Roman"/>
        <w:b/>
        <w:sz w:val="24"/>
        <w:szCs w:val="24"/>
      </w:rPr>
      <w:t>о качеств</w:t>
    </w:r>
    <w:r w:rsidR="00575DD5" w:rsidRPr="00575DD5">
      <w:rPr>
        <w:rFonts w:ascii="Times New Roman" w:hAnsi="Times New Roman" w:cs="Times New Roman"/>
        <w:b/>
        <w:sz w:val="24"/>
        <w:szCs w:val="24"/>
      </w:rPr>
      <w:t>е</w:t>
    </w:r>
    <w:r w:rsidR="00B5742B" w:rsidRPr="00575DD5">
      <w:rPr>
        <w:rFonts w:ascii="Times New Roman" w:hAnsi="Times New Roman" w:cs="Times New Roman"/>
        <w:b/>
        <w:sz w:val="24"/>
        <w:szCs w:val="24"/>
      </w:rPr>
      <w:t xml:space="preserve"> </w:t>
    </w:r>
    <w:r w:rsidR="00092948" w:rsidRPr="00575DD5">
      <w:rPr>
        <w:rFonts w:ascii="Times New Roman" w:hAnsi="Times New Roman" w:cs="Times New Roman"/>
        <w:b/>
        <w:sz w:val="24"/>
        <w:szCs w:val="24"/>
      </w:rPr>
      <w:t>дошкольного образования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74A"/>
    <w:multiLevelType w:val="hybridMultilevel"/>
    <w:tmpl w:val="DE889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A7F42"/>
    <w:multiLevelType w:val="hybridMultilevel"/>
    <w:tmpl w:val="9B28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195D"/>
    <w:multiLevelType w:val="hybridMultilevel"/>
    <w:tmpl w:val="6C72E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37F97"/>
    <w:rsid w:val="00044A35"/>
    <w:rsid w:val="0004691E"/>
    <w:rsid w:val="00055EB3"/>
    <w:rsid w:val="00092948"/>
    <w:rsid w:val="000C6958"/>
    <w:rsid w:val="000D157A"/>
    <w:rsid w:val="00104C3A"/>
    <w:rsid w:val="001078DD"/>
    <w:rsid w:val="00136957"/>
    <w:rsid w:val="00150AA9"/>
    <w:rsid w:val="00156042"/>
    <w:rsid w:val="001577D9"/>
    <w:rsid w:val="00173B38"/>
    <w:rsid w:val="00191397"/>
    <w:rsid w:val="001D03AF"/>
    <w:rsid w:val="001D198D"/>
    <w:rsid w:val="001F69CF"/>
    <w:rsid w:val="00202C1B"/>
    <w:rsid w:val="00230C40"/>
    <w:rsid w:val="00232A08"/>
    <w:rsid w:val="0023340D"/>
    <w:rsid w:val="002566CA"/>
    <w:rsid w:val="002609AC"/>
    <w:rsid w:val="00262041"/>
    <w:rsid w:val="002851DF"/>
    <w:rsid w:val="00293B9A"/>
    <w:rsid w:val="003231C4"/>
    <w:rsid w:val="00340036"/>
    <w:rsid w:val="00340B5F"/>
    <w:rsid w:val="00347E73"/>
    <w:rsid w:val="00371DFD"/>
    <w:rsid w:val="003E3477"/>
    <w:rsid w:val="00440503"/>
    <w:rsid w:val="00472A93"/>
    <w:rsid w:val="004B39FD"/>
    <w:rsid w:val="004C1FF6"/>
    <w:rsid w:val="0053059A"/>
    <w:rsid w:val="005312CB"/>
    <w:rsid w:val="00534A63"/>
    <w:rsid w:val="0054607F"/>
    <w:rsid w:val="00546E68"/>
    <w:rsid w:val="00575DD5"/>
    <w:rsid w:val="005E3687"/>
    <w:rsid w:val="005F0E31"/>
    <w:rsid w:val="00640458"/>
    <w:rsid w:val="00646709"/>
    <w:rsid w:val="0066610A"/>
    <w:rsid w:val="00671B81"/>
    <w:rsid w:val="00690941"/>
    <w:rsid w:val="00696D97"/>
    <w:rsid w:val="006C4B08"/>
    <w:rsid w:val="006E5382"/>
    <w:rsid w:val="00702B4F"/>
    <w:rsid w:val="007035E4"/>
    <w:rsid w:val="007036F3"/>
    <w:rsid w:val="00703D53"/>
    <w:rsid w:val="00743740"/>
    <w:rsid w:val="007576F8"/>
    <w:rsid w:val="00761596"/>
    <w:rsid w:val="007838F7"/>
    <w:rsid w:val="00791157"/>
    <w:rsid w:val="007F761E"/>
    <w:rsid w:val="00827999"/>
    <w:rsid w:val="00831E9E"/>
    <w:rsid w:val="008941C3"/>
    <w:rsid w:val="008C22CE"/>
    <w:rsid w:val="008F5C0A"/>
    <w:rsid w:val="0094104E"/>
    <w:rsid w:val="0095649E"/>
    <w:rsid w:val="00980AD8"/>
    <w:rsid w:val="00985AA6"/>
    <w:rsid w:val="009D17C1"/>
    <w:rsid w:val="00A07EBE"/>
    <w:rsid w:val="00A17D6B"/>
    <w:rsid w:val="00A5273A"/>
    <w:rsid w:val="00A53E37"/>
    <w:rsid w:val="00AC0D38"/>
    <w:rsid w:val="00AD2C39"/>
    <w:rsid w:val="00AF0E97"/>
    <w:rsid w:val="00B512E8"/>
    <w:rsid w:val="00B5742B"/>
    <w:rsid w:val="00B76EDB"/>
    <w:rsid w:val="00B774F5"/>
    <w:rsid w:val="00B82795"/>
    <w:rsid w:val="00BB7602"/>
    <w:rsid w:val="00BD505B"/>
    <w:rsid w:val="00C402D2"/>
    <w:rsid w:val="00CB72A9"/>
    <w:rsid w:val="00CF45C7"/>
    <w:rsid w:val="00D2543F"/>
    <w:rsid w:val="00D271C2"/>
    <w:rsid w:val="00D3237E"/>
    <w:rsid w:val="00D55FC9"/>
    <w:rsid w:val="00D75D6B"/>
    <w:rsid w:val="00D91BC3"/>
    <w:rsid w:val="00DB6552"/>
    <w:rsid w:val="00E00F50"/>
    <w:rsid w:val="00E01970"/>
    <w:rsid w:val="00E16FE9"/>
    <w:rsid w:val="00E6015E"/>
    <w:rsid w:val="00E86DF7"/>
    <w:rsid w:val="00E9773F"/>
    <w:rsid w:val="00ED3421"/>
    <w:rsid w:val="00F47966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User</cp:lastModifiedBy>
  <cp:revision>2</cp:revision>
  <cp:lastPrinted>2018-01-10T11:27:00Z</cp:lastPrinted>
  <dcterms:created xsi:type="dcterms:W3CDTF">2020-06-21T20:09:00Z</dcterms:created>
  <dcterms:modified xsi:type="dcterms:W3CDTF">2020-06-21T20:09:00Z</dcterms:modified>
</cp:coreProperties>
</file>